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ПОСТАНОВЛЕНИЕ </w:t>
      </w: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 назначении административного наказания </w:t>
      </w:r>
    </w:p>
    <w:p>
      <w:pPr>
        <w:spacing w:before="0" w:after="0"/>
        <w:jc w:val="center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rStyle w:val="cat-Addressgrp-0rplc-0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</w:t>
      </w:r>
      <w:r>
        <w:rPr>
          <w:rStyle w:val="cat-Dategrp-5rplc-1"/>
          <w:rFonts w:ascii="Times New Roman" w:eastAsia="Times New Roman" w:hAnsi="Times New Roman" w:cs="Times New Roman"/>
          <w:sz w:val="26"/>
          <w:szCs w:val="26"/>
        </w:rPr>
        <w:t>дата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 судебного участка № 2 Ханты-Мансийского судебного района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>
        <w:rPr>
          <w:rStyle w:val="cat-Addressgrp-1rplc-2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Style w:val="cat-FIOgrp-8rplc-3"/>
          <w:rFonts w:ascii="Times New Roman" w:eastAsia="Times New Roman" w:hAnsi="Times New Roman" w:cs="Times New Roman"/>
          <w:sz w:val="26"/>
          <w:szCs w:val="26"/>
        </w:rPr>
        <w:t>фио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рассмотрев в открытом судебном заседании дело об административном правонарушении №5-</w:t>
      </w:r>
      <w:r>
        <w:rPr>
          <w:rFonts w:ascii="Times New Roman" w:eastAsia="Times New Roman" w:hAnsi="Times New Roman" w:cs="Times New Roman"/>
          <w:sz w:val="26"/>
          <w:szCs w:val="26"/>
        </w:rPr>
        <w:t>845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-2802/2026, возбужденное по ст.20.21 КоАП РФ в отношении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Валитова </w:t>
      </w:r>
      <w:r>
        <w:rPr>
          <w:rStyle w:val="cat-UserDefinedgrp-21rplc-4"/>
          <w:rFonts w:ascii="Times New Roman" w:eastAsia="Times New Roman" w:hAnsi="Times New Roman" w:cs="Times New Roman"/>
          <w:b/>
          <w:bCs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r>
        <w:rPr>
          <w:rStyle w:val="cat-ExternalSystemDefinedgrp-16rplc-6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Style w:val="cat-PassportDatagrp-13rplc-7"/>
          <w:rFonts w:ascii="Times New Roman" w:eastAsia="Times New Roman" w:hAnsi="Times New Roman" w:cs="Times New Roman"/>
          <w:sz w:val="26"/>
          <w:szCs w:val="26"/>
        </w:rPr>
        <w:t>паспортные данные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проживающего и зарегистрированного по адресу: </w:t>
      </w:r>
      <w:r>
        <w:rPr>
          <w:rStyle w:val="cat-Addressgrp-2rplc-8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Style w:val="cat-UserDefinedgrp-20rplc-9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не работает, ранее привлеченного к административной ответственности, </w:t>
      </w:r>
    </w:p>
    <w:p>
      <w:pPr>
        <w:spacing w:before="0" w:after="0"/>
        <w:ind w:firstLine="720"/>
        <w:jc w:val="both"/>
        <w:rPr>
          <w:sz w:val="26"/>
          <w:szCs w:val="26"/>
        </w:rPr>
      </w:pP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УСТАНОВИЛ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>
      <w:pPr>
        <w:tabs>
          <w:tab w:val="left" w:pos="2670"/>
        </w:tabs>
        <w:spacing w:before="0" w:after="0"/>
        <w:rPr>
          <w:sz w:val="26"/>
          <w:szCs w:val="26"/>
        </w:rPr>
      </w:pPr>
      <w:r>
        <w:rPr>
          <w:sz w:val="26"/>
          <w:szCs w:val="26"/>
        </w:rPr>
        <w:tab/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Style w:val="cat-Dategrp-6rplc-10"/>
          <w:rFonts w:ascii="Times New Roman" w:eastAsia="Times New Roman" w:hAnsi="Times New Roman" w:cs="Times New Roman"/>
          <w:sz w:val="26"/>
          <w:szCs w:val="26"/>
        </w:rPr>
        <w:t>дата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</w:t>
      </w:r>
      <w:r>
        <w:rPr>
          <w:rStyle w:val="cat-Timegrp-14rplc-11"/>
          <w:rFonts w:ascii="Times New Roman" w:eastAsia="Times New Roman" w:hAnsi="Times New Roman" w:cs="Times New Roman"/>
          <w:sz w:val="26"/>
          <w:szCs w:val="26"/>
        </w:rPr>
        <w:t>время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Валитов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Style w:val="cat-UserDefinedgrp-17rplc-13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находился в общественном месте в помещении остановочного комплекса в районе дома №</w:t>
      </w:r>
      <w:r>
        <w:rPr>
          <w:rStyle w:val="cat-UserDefinedgrp-18rplc-14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по </w:t>
      </w:r>
      <w:r>
        <w:rPr>
          <w:rStyle w:val="cat-Addressgrp-3rplc-15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</w:t>
      </w:r>
      <w:r>
        <w:rPr>
          <w:rStyle w:val="cat-Addressgrp-0rplc-16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состоянии алкогольного опьянения, имел шаткую походку, невнятную речь, резкий запах алкоголя из полости рта, неопрятный внешний вид, чем оскорбил человеческое достоинство и общественную нравственность. </w:t>
      </w:r>
    </w:p>
    <w:p>
      <w:pPr>
        <w:spacing w:before="0" w:after="0"/>
        <w:ind w:firstLine="54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судебном заседании </w:t>
      </w:r>
      <w:r>
        <w:rPr>
          <w:rFonts w:ascii="Times New Roman" w:eastAsia="Times New Roman" w:hAnsi="Times New Roman" w:cs="Times New Roman"/>
          <w:sz w:val="26"/>
          <w:szCs w:val="26"/>
        </w:rPr>
        <w:t>Валитов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Style w:val="cat-UserDefinedgrp-19rplc-18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правом на юридическую помощь защитника не воспользовался, вину в совершении правонарушения признал. Суду пояснил, что дополнений не указал, инвалид </w:t>
      </w:r>
      <w:r>
        <w:rPr>
          <w:rStyle w:val="cat-UserDefinedgrp-22rplc-19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группы.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Заслушав нарушителя, изучив и проанализировав письменные материалы дела, мировой судья пришел к следующему.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Виновность Валитова </w:t>
      </w:r>
      <w:r>
        <w:rPr>
          <w:rStyle w:val="cat-UserDefinedgrp-17rplc-21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совершении вышеуказанных действий подтверждается исследованными судом: протоколом об административном правонарушении; актом медицинского освидетельствования, согласно которому у </w:t>
      </w:r>
      <w:r>
        <w:rPr>
          <w:rStyle w:val="cat-FIOgrp-11rplc-22"/>
          <w:rFonts w:ascii="Times New Roman" w:eastAsia="Times New Roman" w:hAnsi="Times New Roman" w:cs="Times New Roman"/>
          <w:sz w:val="26"/>
          <w:szCs w:val="26"/>
        </w:rPr>
        <w:t>фио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установлено алкогольное опьянение с результатом повторного 1,</w:t>
      </w:r>
      <w:r>
        <w:rPr>
          <w:rFonts w:ascii="Times New Roman" w:eastAsia="Times New Roman" w:hAnsi="Times New Roman" w:cs="Times New Roman"/>
          <w:sz w:val="26"/>
          <w:szCs w:val="26"/>
        </w:rPr>
        <w:t>751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мг/л.; рапортом сотрудника полиции; объяснениями свидетеля, сообщением в д/ч, </w:t>
      </w:r>
      <w:r>
        <w:rPr>
          <w:rFonts w:ascii="Times New Roman" w:eastAsia="Times New Roman" w:hAnsi="Times New Roman" w:cs="Times New Roman"/>
          <w:sz w:val="26"/>
          <w:szCs w:val="26"/>
        </w:rPr>
        <w:t>фототаблицей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54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Указанные документы суд считает относимыми и допустимыми доказательствами, так как они составлены уполномоченными на то лицами, надлежащим образом оформлены и полностью согласуются между собой.</w:t>
      </w:r>
    </w:p>
    <w:p>
      <w:pPr>
        <w:spacing w:before="0" w:after="0"/>
        <w:ind w:firstLine="54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Оценивая в совокупности представленные доказательства, судья признает их достоверными, поскольку они нашли свое объективное подтверждение в ходе судебного разбирательства, получены с соблюдением требований КоАП РФ.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Таким образом, вина Валитова </w:t>
      </w:r>
      <w:r>
        <w:rPr>
          <w:rStyle w:val="cat-UserDefinedgrp-17rplc-24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и его действия по факту появления на улицах города в состоянии опьянения, оскорбляющем человеческое достоинство и общественную </w:t>
      </w:r>
      <w:r>
        <w:rPr>
          <w:rFonts w:ascii="Times New Roman" w:eastAsia="Times New Roman" w:hAnsi="Times New Roman" w:cs="Times New Roman"/>
          <w:sz w:val="26"/>
          <w:szCs w:val="26"/>
        </w:rPr>
        <w:t>нравственность,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>нашли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свое подтверждение.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Действия Валитова </w:t>
      </w:r>
      <w:r>
        <w:rPr>
          <w:rStyle w:val="cat-UserDefinedgrp-17rplc-26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мировой судья квалифицирует по ст.20.21 КоАП РФ.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Смягчающим административную ответственность обстоятельством является признание вины</w:t>
      </w:r>
      <w:r>
        <w:rPr>
          <w:rFonts w:ascii="Times New Roman" w:eastAsia="Times New Roman" w:hAnsi="Times New Roman" w:cs="Times New Roman"/>
          <w:sz w:val="26"/>
          <w:szCs w:val="26"/>
        </w:rPr>
        <w:t>, инвалидность 3 группы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Отягчающим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административную ответственность обстоятельством мировой судья признает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повторное совершение однородного административного правонарушения.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 назначении наказания суд учитывает характер и степень опасности правонарушения, данные о личности виновного, ранее неоднократно привлеченного к административной ответственности, его финансовое положение, и приходит к выводу о необходимости назначения наказания в виде административного ареста, так как иные виды наказания не будут соответствовать целям исправления правонарушителя.</w:t>
      </w:r>
    </w:p>
    <w:p>
      <w:pPr>
        <w:spacing w:before="0" w:after="0"/>
        <w:ind w:firstLine="54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Обстоятельств, предусмотренных ч.2 ст.3.9 КоАП РФ, при которых не может быть применено наказание в виде административного ареста судом не установлено.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Руководствуясь ст.ст.29.9, 29.10 КоАП РФ, мировой судья</w:t>
      </w:r>
    </w:p>
    <w:p>
      <w:pPr>
        <w:spacing w:before="0" w:after="0"/>
        <w:rPr>
          <w:sz w:val="26"/>
          <w:szCs w:val="26"/>
        </w:rPr>
      </w:pPr>
    </w:p>
    <w:p>
      <w:pPr>
        <w:spacing w:before="0" w:after="0"/>
        <w:ind w:firstLine="567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ПОСТАНОВИЛ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>
      <w:pPr>
        <w:spacing w:before="0" w:after="0"/>
        <w:ind w:firstLine="567"/>
        <w:jc w:val="center"/>
        <w:rPr>
          <w:sz w:val="26"/>
          <w:szCs w:val="26"/>
        </w:rPr>
      </w:pP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Признать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Валитова </w:t>
      </w:r>
      <w:r>
        <w:rPr>
          <w:rStyle w:val="cat-UserDefinedgrp-21rplc-27"/>
          <w:rFonts w:ascii="Times New Roman" w:eastAsia="Times New Roman" w:hAnsi="Times New Roman" w:cs="Times New Roman"/>
          <w:b/>
          <w:bCs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виновным в совершении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административного правонарушения, предусмотренного ст.20.21 Кодекса РФ об административных правонарушениях, и назначить ему наказание в виде административного ареста на </w:t>
      </w:r>
      <w:r>
        <w:rPr>
          <w:rFonts w:ascii="Times New Roman" w:eastAsia="Times New Roman" w:hAnsi="Times New Roman" w:cs="Times New Roman"/>
          <w:sz w:val="26"/>
          <w:szCs w:val="26"/>
        </w:rPr>
        <w:t>срок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суток. </w:t>
      </w:r>
    </w:p>
    <w:p>
      <w:pPr>
        <w:spacing w:before="0" w:after="0"/>
        <w:ind w:firstLine="54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Срок наказания Валитову </w:t>
      </w:r>
      <w:r>
        <w:rPr>
          <w:rStyle w:val="cat-UserDefinedgrp-17rplc-30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исчислять с </w:t>
      </w:r>
      <w:r>
        <w:rPr>
          <w:rStyle w:val="cat-Timegrp-15rplc-31"/>
          <w:rFonts w:ascii="Times New Roman" w:eastAsia="Times New Roman" w:hAnsi="Times New Roman" w:cs="Times New Roman"/>
          <w:sz w:val="26"/>
          <w:szCs w:val="26"/>
        </w:rPr>
        <w:t>время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Style w:val="cat-Dategrp-7rplc-32"/>
          <w:rFonts w:ascii="Times New Roman" w:eastAsia="Times New Roman" w:hAnsi="Times New Roman" w:cs="Times New Roman"/>
          <w:sz w:val="26"/>
          <w:szCs w:val="26"/>
        </w:rPr>
        <w:t>дата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>
      <w:pPr>
        <w:spacing w:before="0" w:after="0"/>
        <w:ind w:firstLine="54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Постановление подлежит немедленному исполнению.</w:t>
      </w:r>
    </w:p>
    <w:p>
      <w:pPr>
        <w:spacing w:before="0" w:after="0"/>
        <w:ind w:firstLine="54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Постановление может быть обжаловано в Ханты-Мансийский районный суд путем подачи жалобы мировому судье в течение 10 дней со дня получения копии постановления.</w:t>
      </w:r>
    </w:p>
    <w:p>
      <w:pPr>
        <w:spacing w:before="0" w:after="0"/>
        <w:jc w:val="both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судебного участка № 2 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Ханты-Мансийского </w:t>
      </w:r>
    </w:p>
    <w:p>
      <w:pPr>
        <w:spacing w:before="0" w:after="0"/>
        <w:jc w:val="both"/>
        <w:rPr>
          <w:rStyle w:val="DefaultParagraphFont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судебного </w:t>
      </w:r>
      <w:r>
        <w:rPr>
          <w:rStyle w:val="cat-Addressgrp-4rplc-33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Style w:val="DefaultParagraphFont"/>
          <w:rFonts w:ascii="Times New Roman" w:eastAsia="Times New Roman" w:hAnsi="Times New Roman" w:cs="Times New Roman"/>
          <w:sz w:val="26"/>
          <w:szCs w:val="26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6"/>
          <w:szCs w:val="26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6"/>
          <w:szCs w:val="26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6"/>
          <w:szCs w:val="26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6"/>
          <w:szCs w:val="26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>
      <w:pPr>
        <w:spacing w:before="0" w:after="0"/>
        <w:jc w:val="both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Копия верна: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</w:t>
      </w:r>
      <w:r>
        <w:rPr>
          <w:rStyle w:val="cat-FIOgrp-12rplc-34"/>
          <w:rFonts w:ascii="Times New Roman" w:eastAsia="Times New Roman" w:hAnsi="Times New Roman" w:cs="Times New Roman"/>
          <w:sz w:val="26"/>
          <w:szCs w:val="26"/>
        </w:rPr>
        <w:t>фио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ind w:firstLine="567"/>
        <w:jc w:val="both"/>
        <w:rPr>
          <w:sz w:val="23"/>
          <w:szCs w:val="23"/>
        </w:rPr>
      </w:pPr>
    </w:p>
    <w:p>
      <w:pPr>
        <w:spacing w:before="0" w:after="0"/>
      </w:pPr>
    </w:p>
    <w:p>
      <w:pPr>
        <w:spacing w:before="0" w:after="0"/>
      </w:pPr>
    </w:p>
    <w:p>
      <w:pPr>
        <w:spacing w:before="0" w:after="0"/>
      </w:pPr>
    </w:p>
    <w:p>
      <w:pPr>
        <w:spacing w:before="0" w:after="0"/>
      </w:pPr>
    </w:p>
    <w:p>
      <w:pPr>
        <w:spacing w:before="0" w:after="0"/>
      </w:pPr>
    </w:p>
    <w:p>
      <w:pPr>
        <w:spacing w:before="0" w:after="0"/>
      </w:pPr>
    </w:p>
    <w:p>
      <w:pPr>
        <w:spacing w:before="0" w:after="0"/>
      </w:pPr>
    </w:p>
    <w:p>
      <w:pPr>
        <w:spacing w:before="0" w:after="0"/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Addressgrp-0rplc-0">
    <w:name w:val="cat-Address grp-0 rplc-0"/>
    <w:basedOn w:val="DefaultParagraphFont"/>
  </w:style>
  <w:style w:type="character" w:customStyle="1" w:styleId="cat-Dategrp-5rplc-1">
    <w:name w:val="cat-Date grp-5 rplc-1"/>
    <w:basedOn w:val="DefaultParagraphFont"/>
  </w:style>
  <w:style w:type="character" w:customStyle="1" w:styleId="cat-Addressgrp-1rplc-2">
    <w:name w:val="cat-Address grp-1 rplc-2"/>
    <w:basedOn w:val="DefaultParagraphFont"/>
  </w:style>
  <w:style w:type="character" w:customStyle="1" w:styleId="cat-FIOgrp-8rplc-3">
    <w:name w:val="cat-FIO grp-8 rplc-3"/>
    <w:basedOn w:val="DefaultParagraphFont"/>
  </w:style>
  <w:style w:type="character" w:customStyle="1" w:styleId="cat-UserDefinedgrp-21rplc-4">
    <w:name w:val="cat-UserDefined grp-21 rplc-4"/>
    <w:basedOn w:val="DefaultParagraphFont"/>
  </w:style>
  <w:style w:type="character" w:customStyle="1" w:styleId="cat-ExternalSystemDefinedgrp-16rplc-6">
    <w:name w:val="cat-ExternalSystemDefined grp-16 rplc-6"/>
    <w:basedOn w:val="DefaultParagraphFont"/>
  </w:style>
  <w:style w:type="character" w:customStyle="1" w:styleId="cat-PassportDatagrp-13rplc-7">
    <w:name w:val="cat-PassportData grp-13 rplc-7"/>
    <w:basedOn w:val="DefaultParagraphFont"/>
  </w:style>
  <w:style w:type="character" w:customStyle="1" w:styleId="cat-Addressgrp-2rplc-8">
    <w:name w:val="cat-Address grp-2 rplc-8"/>
    <w:basedOn w:val="DefaultParagraphFont"/>
  </w:style>
  <w:style w:type="character" w:customStyle="1" w:styleId="cat-UserDefinedgrp-20rplc-9">
    <w:name w:val="cat-UserDefined grp-20 rplc-9"/>
    <w:basedOn w:val="DefaultParagraphFont"/>
  </w:style>
  <w:style w:type="character" w:customStyle="1" w:styleId="cat-Dategrp-6rplc-10">
    <w:name w:val="cat-Date grp-6 rplc-10"/>
    <w:basedOn w:val="DefaultParagraphFont"/>
  </w:style>
  <w:style w:type="character" w:customStyle="1" w:styleId="cat-Timegrp-14rplc-11">
    <w:name w:val="cat-Time grp-14 rplc-11"/>
    <w:basedOn w:val="DefaultParagraphFont"/>
  </w:style>
  <w:style w:type="character" w:customStyle="1" w:styleId="cat-UserDefinedgrp-17rplc-13">
    <w:name w:val="cat-UserDefined grp-17 rplc-13"/>
    <w:basedOn w:val="DefaultParagraphFont"/>
  </w:style>
  <w:style w:type="character" w:customStyle="1" w:styleId="cat-UserDefinedgrp-18rplc-14">
    <w:name w:val="cat-UserDefined grp-18 rplc-14"/>
    <w:basedOn w:val="DefaultParagraphFont"/>
  </w:style>
  <w:style w:type="character" w:customStyle="1" w:styleId="cat-Addressgrp-3rplc-15">
    <w:name w:val="cat-Address grp-3 rplc-15"/>
    <w:basedOn w:val="DefaultParagraphFont"/>
  </w:style>
  <w:style w:type="character" w:customStyle="1" w:styleId="cat-Addressgrp-0rplc-16">
    <w:name w:val="cat-Address grp-0 rplc-16"/>
    <w:basedOn w:val="DefaultParagraphFont"/>
  </w:style>
  <w:style w:type="character" w:customStyle="1" w:styleId="cat-UserDefinedgrp-19rplc-18">
    <w:name w:val="cat-UserDefined grp-19 rplc-18"/>
    <w:basedOn w:val="DefaultParagraphFont"/>
  </w:style>
  <w:style w:type="character" w:customStyle="1" w:styleId="cat-UserDefinedgrp-22rplc-19">
    <w:name w:val="cat-UserDefined grp-22 rplc-19"/>
    <w:basedOn w:val="DefaultParagraphFont"/>
  </w:style>
  <w:style w:type="character" w:customStyle="1" w:styleId="cat-UserDefinedgrp-17rplc-21">
    <w:name w:val="cat-UserDefined grp-17 rplc-21"/>
    <w:basedOn w:val="DefaultParagraphFont"/>
  </w:style>
  <w:style w:type="character" w:customStyle="1" w:styleId="cat-FIOgrp-11rplc-22">
    <w:name w:val="cat-FIO grp-11 rplc-22"/>
    <w:basedOn w:val="DefaultParagraphFont"/>
  </w:style>
  <w:style w:type="character" w:customStyle="1" w:styleId="cat-UserDefinedgrp-17rplc-24">
    <w:name w:val="cat-UserDefined grp-17 rplc-24"/>
    <w:basedOn w:val="DefaultParagraphFont"/>
  </w:style>
  <w:style w:type="character" w:customStyle="1" w:styleId="cat-UserDefinedgrp-17rplc-26">
    <w:name w:val="cat-UserDefined grp-17 rplc-26"/>
    <w:basedOn w:val="DefaultParagraphFont"/>
  </w:style>
  <w:style w:type="character" w:customStyle="1" w:styleId="cat-UserDefinedgrp-21rplc-27">
    <w:name w:val="cat-UserDefined grp-21 rplc-27"/>
    <w:basedOn w:val="DefaultParagraphFont"/>
  </w:style>
  <w:style w:type="character" w:customStyle="1" w:styleId="cat-UserDefinedgrp-17rplc-30">
    <w:name w:val="cat-UserDefined grp-17 rplc-30"/>
    <w:basedOn w:val="DefaultParagraphFont"/>
  </w:style>
  <w:style w:type="character" w:customStyle="1" w:styleId="cat-Timegrp-15rplc-31">
    <w:name w:val="cat-Time grp-15 rplc-31"/>
    <w:basedOn w:val="DefaultParagraphFont"/>
  </w:style>
  <w:style w:type="character" w:customStyle="1" w:styleId="cat-Dategrp-7rplc-32">
    <w:name w:val="cat-Date grp-7 rplc-32"/>
    <w:basedOn w:val="DefaultParagraphFont"/>
  </w:style>
  <w:style w:type="character" w:customStyle="1" w:styleId="cat-Addressgrp-4rplc-33">
    <w:name w:val="cat-Address grp-4 rplc-33"/>
    <w:basedOn w:val="DefaultParagraphFont"/>
  </w:style>
  <w:style w:type="character" w:customStyle="1" w:styleId="cat-FIOgrp-12rplc-34">
    <w:name w:val="cat-FIO grp-12 rplc-34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